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3CBEBA3" w14:textId="52117CB6" w:rsidR="00060947" w:rsidRPr="004765F4" w:rsidRDefault="00B17BAD" w:rsidP="00EB3E23">
      <w:pPr>
        <w:pStyle w:val="2"/>
        <w:pBdr>
          <w:bottom w:val="single" w:sz="4" w:space="31" w:color="FFFFFF"/>
        </w:pBdr>
        <w:spacing w:after="0" w:line="240" w:lineRule="auto"/>
        <w:contextualSpacing/>
        <w:jc w:val="center"/>
        <w:rPr>
          <w:rFonts w:ascii="Times New Roman" w:eastAsia="Times New Roman" w:hAnsi="Times New Roman"/>
          <w:b/>
          <w:color w:val="000000"/>
          <w:sz w:val="28"/>
          <w:lang w:val="kk-KZ"/>
        </w:rPr>
      </w:pPr>
      <w:bookmarkStart w:id="0" w:name="z221"/>
      <w:r w:rsidRPr="005600EF">
        <w:rPr>
          <w:rFonts w:ascii="Times New Roman" w:hAnsi="Times New Roman"/>
          <w:b/>
          <w:sz w:val="28"/>
          <w:szCs w:val="28"/>
          <w:lang w:val="kk-KZ"/>
        </w:rPr>
        <w:t>«</w:t>
      </w:r>
      <w:r w:rsidRPr="008C63C6">
        <w:rPr>
          <w:rFonts w:ascii="Times New Roman" w:hAnsi="Times New Roman"/>
          <w:b/>
          <w:sz w:val="28"/>
          <w:szCs w:val="28"/>
          <w:lang w:val="kk-KZ"/>
        </w:rPr>
        <w:t xml:space="preserve">«Еуразиялық экономикалық одаққа мүше мемлекеттердің аумағы арқылы тауарларды әкетуді қоспағанда, тауарларды Еуразиялық экономикалық одақтың кедендік аумағының шегінен тыс жерге әкету кезінде шет мемлекеттердің азаматтары болып табылатын жеке тұлғаларға қосылған құн салығы сомасының өтемақысы бойынша пилоттық жобаны іске асыру қағидаларын және мерзімдерін бекіту туралы («такс фри» пилоттық жобасы)» Қазақстан Республикасы </w:t>
      </w:r>
      <w:r w:rsidRPr="008C63C6">
        <w:rPr>
          <w:rFonts w:ascii="Times New Roman" w:hAnsi="Times New Roman"/>
          <w:b/>
          <w:sz w:val="28"/>
          <w:szCs w:val="28"/>
          <w:lang w:val="kk-KZ"/>
        </w:rPr>
        <w:br/>
        <w:t>Қаржы министрінің 2025 жылғы 13 қаңтардағы № 11 бұйрығына өзгерістер енгізу туралы</w:t>
      </w:r>
      <w:r w:rsidRPr="005600EF">
        <w:rPr>
          <w:rFonts w:ascii="Times New Roman" w:hAnsi="Times New Roman"/>
          <w:b/>
          <w:sz w:val="28"/>
          <w:szCs w:val="28"/>
          <w:lang w:val="kk-KZ"/>
        </w:rPr>
        <w:t xml:space="preserve">» </w:t>
      </w:r>
      <w:r w:rsidR="00060947" w:rsidRPr="004765F4">
        <w:rPr>
          <w:rFonts w:ascii="Times New Roman" w:eastAsia="Times New Roman" w:hAnsi="Times New Roman"/>
          <w:b/>
          <w:color w:val="000000"/>
          <w:sz w:val="28"/>
          <w:lang w:val="kk-KZ"/>
        </w:rPr>
        <w:t>Қазақстан Республикасы</w:t>
      </w:r>
      <w:r w:rsidR="00060947">
        <w:rPr>
          <w:rFonts w:ascii="Times New Roman" w:eastAsia="Times New Roman" w:hAnsi="Times New Roman"/>
          <w:b/>
          <w:color w:val="000000"/>
          <w:sz w:val="28"/>
          <w:lang w:val="kk-KZ"/>
        </w:rPr>
        <w:t>ның</w:t>
      </w:r>
      <w:r w:rsidR="00060947" w:rsidRPr="004765F4">
        <w:rPr>
          <w:rFonts w:ascii="Times New Roman" w:eastAsia="Times New Roman" w:hAnsi="Times New Roman"/>
          <w:b/>
          <w:color w:val="000000"/>
          <w:sz w:val="28"/>
          <w:lang w:val="kk-KZ"/>
        </w:rPr>
        <w:t xml:space="preserve"> Қаржы министрі бұйры</w:t>
      </w:r>
      <w:r w:rsidR="00060947">
        <w:rPr>
          <w:rFonts w:ascii="Times New Roman" w:eastAsia="Times New Roman" w:hAnsi="Times New Roman"/>
          <w:b/>
          <w:color w:val="000000"/>
          <w:sz w:val="28"/>
          <w:lang w:val="kk-KZ"/>
        </w:rPr>
        <w:t>ғының</w:t>
      </w:r>
      <w:r w:rsidR="00060947" w:rsidRPr="004765F4">
        <w:rPr>
          <w:rFonts w:ascii="Times New Roman" w:eastAsia="Times New Roman" w:hAnsi="Times New Roman"/>
          <w:b/>
          <w:color w:val="000000"/>
          <w:sz w:val="28"/>
          <w:lang w:val="kk-KZ"/>
        </w:rPr>
        <w:t xml:space="preserve"> жобасына </w:t>
      </w:r>
      <w:r w:rsidR="00060947" w:rsidRPr="004765F4">
        <w:rPr>
          <w:rFonts w:ascii="Times New Roman" w:eastAsiaTheme="majorEastAsia" w:hAnsi="Times New Roman"/>
          <w:bCs/>
          <w:color w:val="000000" w:themeColor="text1"/>
          <w:sz w:val="28"/>
          <w:szCs w:val="28"/>
        </w:rPr>
        <w:t>(</w:t>
      </w:r>
      <w:r w:rsidR="00060947">
        <w:rPr>
          <w:rFonts w:ascii="Times New Roman" w:eastAsiaTheme="majorEastAsia" w:hAnsi="Times New Roman"/>
          <w:bCs/>
          <w:color w:val="000000" w:themeColor="text1"/>
          <w:sz w:val="28"/>
          <w:szCs w:val="28"/>
          <w:lang w:val="kk-KZ"/>
        </w:rPr>
        <w:t>бұдан әрі</w:t>
      </w:r>
      <w:r w:rsidR="00060947" w:rsidRPr="004765F4">
        <w:rPr>
          <w:rFonts w:ascii="Times New Roman" w:eastAsiaTheme="majorEastAsia" w:hAnsi="Times New Roman"/>
          <w:bCs/>
          <w:color w:val="000000" w:themeColor="text1"/>
          <w:sz w:val="28"/>
          <w:szCs w:val="28"/>
        </w:rPr>
        <w:t xml:space="preserve"> – </w:t>
      </w:r>
      <w:r w:rsidR="00060947">
        <w:rPr>
          <w:rFonts w:ascii="Times New Roman" w:eastAsiaTheme="majorEastAsia" w:hAnsi="Times New Roman"/>
          <w:bCs/>
          <w:color w:val="000000" w:themeColor="text1"/>
          <w:sz w:val="28"/>
          <w:szCs w:val="28"/>
          <w:lang w:val="kk-KZ"/>
        </w:rPr>
        <w:t>Жоба</w:t>
      </w:r>
      <w:r w:rsidR="00060947" w:rsidRPr="004765F4">
        <w:rPr>
          <w:rFonts w:ascii="Times New Roman" w:eastAsiaTheme="majorEastAsia" w:hAnsi="Times New Roman"/>
          <w:bCs/>
          <w:color w:val="000000" w:themeColor="text1"/>
          <w:sz w:val="28"/>
          <w:szCs w:val="28"/>
        </w:rPr>
        <w:t>)</w:t>
      </w:r>
    </w:p>
    <w:p w14:paraId="0176DFEC" w14:textId="77777777" w:rsidR="00AD3A20" w:rsidRDefault="00060947" w:rsidP="00EB3E23">
      <w:pPr>
        <w:pStyle w:val="2"/>
        <w:pBdr>
          <w:bottom w:val="single" w:sz="4" w:space="31" w:color="FFFFFF"/>
        </w:pBdr>
        <w:spacing w:after="0" w:line="240" w:lineRule="auto"/>
        <w:contextualSpacing/>
        <w:jc w:val="center"/>
        <w:rPr>
          <w:rFonts w:ascii="Times New Roman" w:eastAsia="Times New Roman" w:hAnsi="Times New Roman"/>
          <w:b/>
          <w:color w:val="000000"/>
          <w:sz w:val="28"/>
          <w:lang w:val="kk-KZ"/>
        </w:rPr>
      </w:pPr>
      <w:r w:rsidRPr="004765F4">
        <w:rPr>
          <w:rFonts w:ascii="Times New Roman" w:eastAsia="Times New Roman" w:hAnsi="Times New Roman"/>
          <w:b/>
          <w:color w:val="000000"/>
          <w:sz w:val="28"/>
          <w:lang w:val="kk-KZ"/>
        </w:rPr>
        <w:t>ТҮСІНДІРМЕ ЖАЗБА</w:t>
      </w:r>
      <w:bookmarkStart w:id="1" w:name="z113"/>
      <w:bookmarkEnd w:id="0"/>
    </w:p>
    <w:p w14:paraId="6A78F139" w14:textId="77777777" w:rsidR="00AD3A20" w:rsidRDefault="00AD3A20" w:rsidP="00EB3E23">
      <w:pPr>
        <w:pStyle w:val="2"/>
        <w:pBdr>
          <w:bottom w:val="single" w:sz="4" w:space="31" w:color="FFFFFF"/>
        </w:pBdr>
        <w:spacing w:after="0" w:line="240" w:lineRule="auto"/>
        <w:contextualSpacing/>
        <w:jc w:val="both"/>
        <w:rPr>
          <w:rFonts w:ascii="Times New Roman" w:eastAsia="Times New Roman" w:hAnsi="Times New Roman"/>
          <w:b/>
          <w:color w:val="000000"/>
          <w:sz w:val="28"/>
          <w:lang w:val="kk-KZ"/>
        </w:rPr>
      </w:pPr>
    </w:p>
    <w:p w14:paraId="2A49F8B8" w14:textId="77777777" w:rsidR="00AD3A20" w:rsidRDefault="00AD3A20" w:rsidP="00EB3E23">
      <w:pPr>
        <w:pStyle w:val="2"/>
        <w:pBdr>
          <w:bottom w:val="single" w:sz="4" w:space="31" w:color="FFFFFF"/>
        </w:pBdr>
        <w:spacing w:after="0" w:line="240" w:lineRule="auto"/>
        <w:contextualSpacing/>
        <w:jc w:val="both"/>
        <w:rPr>
          <w:rFonts w:ascii="Times New Roman" w:eastAsia="Times New Roman" w:hAnsi="Times New Roman"/>
          <w:b/>
          <w:color w:val="000000"/>
          <w:sz w:val="28"/>
          <w:lang w:val="kk-KZ"/>
        </w:rPr>
      </w:pPr>
    </w:p>
    <w:p w14:paraId="3210E6E9" w14:textId="77777777" w:rsidR="00AD3A20" w:rsidRPr="00D80BEA" w:rsidRDefault="00AD3A20" w:rsidP="00EB3E23">
      <w:pPr>
        <w:pStyle w:val="2"/>
        <w:pBdr>
          <w:bottom w:val="single" w:sz="4" w:space="31" w:color="FFFFFF"/>
        </w:pBdr>
        <w:spacing w:after="0" w:line="240" w:lineRule="auto"/>
        <w:ind w:firstLine="709"/>
        <w:contextualSpacing/>
        <w:jc w:val="both"/>
        <w:rPr>
          <w:rFonts w:ascii="Times New Roman" w:hAnsi="Times New Roman"/>
          <w:b/>
          <w:color w:val="000000"/>
          <w:sz w:val="28"/>
          <w:lang w:val="kk-KZ"/>
        </w:rPr>
      </w:pPr>
      <w:r w:rsidRPr="00D80BEA">
        <w:rPr>
          <w:rFonts w:ascii="Times New Roman" w:hAnsi="Times New Roman"/>
          <w:b/>
          <w:color w:val="000000"/>
          <w:sz w:val="28"/>
          <w:lang w:val="kk-KZ"/>
        </w:rPr>
        <w:t xml:space="preserve">1. </w:t>
      </w:r>
      <w:r w:rsidR="0005368F" w:rsidRPr="00D80BEA">
        <w:rPr>
          <w:rFonts w:ascii="Times New Roman" w:hAnsi="Times New Roman"/>
          <w:b/>
          <w:color w:val="000000"/>
          <w:sz w:val="28"/>
          <w:lang w:val="kk-KZ"/>
        </w:rPr>
        <w:t>Әзірлеуші мемлекеттік органның атауы.</w:t>
      </w:r>
    </w:p>
    <w:p w14:paraId="3AFEF7AA" w14:textId="77777777" w:rsidR="00AD3A20" w:rsidRPr="00D80BEA" w:rsidRDefault="0005368F" w:rsidP="00EB3E23">
      <w:pPr>
        <w:pStyle w:val="2"/>
        <w:pBdr>
          <w:bottom w:val="single" w:sz="4" w:space="31" w:color="FFFFFF"/>
        </w:pBdr>
        <w:spacing w:after="0" w:line="240" w:lineRule="auto"/>
        <w:ind w:firstLine="709"/>
        <w:contextualSpacing/>
        <w:jc w:val="both"/>
        <w:rPr>
          <w:rFonts w:ascii="Times New Roman" w:hAnsi="Times New Roman"/>
          <w:sz w:val="28"/>
          <w:szCs w:val="28"/>
          <w:lang w:val="kk-KZ"/>
        </w:rPr>
      </w:pPr>
      <w:r w:rsidRPr="00D80BEA">
        <w:rPr>
          <w:rFonts w:ascii="Times New Roman" w:hAnsi="Times New Roman"/>
          <w:sz w:val="28"/>
          <w:szCs w:val="28"/>
          <w:lang w:val="kk-KZ"/>
        </w:rPr>
        <w:t>Қазақстан Республикасының Қаржы министрлігі.</w:t>
      </w:r>
      <w:bookmarkStart w:id="2" w:name="z115"/>
      <w:bookmarkEnd w:id="1"/>
    </w:p>
    <w:p w14:paraId="3DFBA58E" w14:textId="77777777" w:rsidR="00AD3A20" w:rsidRPr="00D80BEA" w:rsidRDefault="00AD3A20" w:rsidP="00EB3E23">
      <w:pPr>
        <w:pStyle w:val="2"/>
        <w:pBdr>
          <w:bottom w:val="single" w:sz="4" w:space="31" w:color="FFFFFF"/>
        </w:pBdr>
        <w:spacing w:after="0" w:line="240" w:lineRule="auto"/>
        <w:ind w:firstLine="709"/>
        <w:contextualSpacing/>
        <w:jc w:val="both"/>
        <w:rPr>
          <w:rFonts w:ascii="Times New Roman" w:hAnsi="Times New Roman"/>
          <w:b/>
          <w:color w:val="000000"/>
          <w:sz w:val="28"/>
          <w:lang w:val="kk-KZ"/>
        </w:rPr>
      </w:pPr>
      <w:r w:rsidRPr="00D80BEA">
        <w:rPr>
          <w:rFonts w:ascii="Times New Roman" w:hAnsi="Times New Roman"/>
          <w:b/>
          <w:sz w:val="28"/>
          <w:szCs w:val="28"/>
          <w:lang w:val="kk-KZ"/>
        </w:rPr>
        <w:t>2.</w:t>
      </w:r>
      <w:r w:rsidRPr="00D80BEA">
        <w:rPr>
          <w:rFonts w:ascii="Times New Roman" w:hAnsi="Times New Roman"/>
          <w:sz w:val="28"/>
          <w:szCs w:val="28"/>
          <w:lang w:val="kk-KZ"/>
        </w:rPr>
        <w:t xml:space="preserve"> </w:t>
      </w:r>
      <w:r w:rsidR="00060947" w:rsidRPr="00D80BEA">
        <w:rPr>
          <w:rFonts w:ascii="Times New Roman" w:hAnsi="Times New Roman"/>
          <w:b/>
          <w:color w:val="000000"/>
          <w:sz w:val="28"/>
          <w:lang w:val="kk-KZ"/>
        </w:rPr>
        <w:t>Тиісті құқықтық актілерге, Қазақстан Республикасы ратификациялаған халықаралық шарттардың нормаларына, Қазақстан Республикасы қатысушысы болып табылатын халықаралық ұйымдардың шешімдеріне, Президенттің, Президент Әкімшілігі, Үкімет және Үкімет Аппараты басшылығының хаттамалық және өзге де тапсырмаларына сілтеме жасай отырып, жобаны қабылдау үшін негіздемелер және/немесе оны қабылдау қажеттігінің басқа да негіздемелері.</w:t>
      </w:r>
    </w:p>
    <w:p w14:paraId="62336426" w14:textId="6430CD82" w:rsidR="00AD3A20" w:rsidRPr="00D80BEA" w:rsidRDefault="00B17BAD" w:rsidP="00EB3E23">
      <w:pPr>
        <w:pStyle w:val="2"/>
        <w:pBdr>
          <w:bottom w:val="single" w:sz="4" w:space="31" w:color="FFFFFF"/>
        </w:pBdr>
        <w:spacing w:after="0" w:line="240" w:lineRule="auto"/>
        <w:ind w:firstLine="709"/>
        <w:contextualSpacing/>
        <w:jc w:val="both"/>
        <w:rPr>
          <w:rFonts w:ascii="Times New Roman" w:eastAsia="Times New Roman" w:hAnsi="Times New Roman"/>
          <w:sz w:val="28"/>
          <w:szCs w:val="28"/>
          <w:lang w:val="kk-KZ" w:eastAsia="ru-RU"/>
        </w:rPr>
      </w:pPr>
      <w:r w:rsidRPr="005600EF">
        <w:rPr>
          <w:rFonts w:ascii="Times New Roman" w:hAnsi="Times New Roman"/>
          <w:sz w:val="28"/>
          <w:szCs w:val="28"/>
          <w:lang w:val="kk-KZ"/>
        </w:rPr>
        <w:t xml:space="preserve">Жоба </w:t>
      </w:r>
      <w:r w:rsidRPr="008C63C6">
        <w:rPr>
          <w:rFonts w:ascii="Times New Roman" w:hAnsi="Times New Roman"/>
          <w:sz w:val="28"/>
          <w:szCs w:val="28"/>
          <w:lang w:val="kk-KZ"/>
        </w:rPr>
        <w:t xml:space="preserve">«Салық және бюджетке төленетін басқа міндетті төлемдер туралы» (Салық кодексі) Қазақстан Республикасы Кодексінің 68-бабы </w:t>
      </w:r>
      <w:hyperlink r:id="rId9" w:anchor="z13738" w:history="1">
        <w:r w:rsidRPr="008C63C6">
          <w:rPr>
            <w:rFonts w:ascii="Times New Roman" w:hAnsi="Times New Roman"/>
            <w:sz w:val="28"/>
            <w:szCs w:val="28"/>
            <w:lang w:val="kk-KZ"/>
          </w:rPr>
          <w:t>1-1-тармағына</w:t>
        </w:r>
      </w:hyperlink>
      <w:r w:rsidRPr="008C63C6">
        <w:rPr>
          <w:rFonts w:ascii="Times New Roman" w:hAnsi="Times New Roman"/>
          <w:sz w:val="28"/>
          <w:szCs w:val="28"/>
          <w:lang w:val="kk-KZ"/>
        </w:rPr>
        <w:t xml:space="preserve"> сәйкес әзірленді</w:t>
      </w:r>
      <w:r>
        <w:rPr>
          <w:rFonts w:ascii="Times New Roman" w:hAnsi="Times New Roman"/>
          <w:sz w:val="28"/>
          <w:szCs w:val="28"/>
          <w:lang w:val="kk-KZ"/>
        </w:rPr>
        <w:t>.</w:t>
      </w:r>
    </w:p>
    <w:p w14:paraId="627E39CE" w14:textId="77777777" w:rsidR="0067621F" w:rsidRDefault="00AD3A20" w:rsidP="00EB3E23">
      <w:pPr>
        <w:pStyle w:val="2"/>
        <w:pBdr>
          <w:bottom w:val="single" w:sz="4" w:space="31" w:color="FFFFFF"/>
        </w:pBdr>
        <w:spacing w:after="0" w:line="240" w:lineRule="auto"/>
        <w:ind w:firstLine="709"/>
        <w:contextualSpacing/>
        <w:jc w:val="both"/>
        <w:rPr>
          <w:rFonts w:ascii="Times New Roman" w:hAnsi="Times New Roman"/>
          <w:b/>
          <w:color w:val="000000"/>
          <w:sz w:val="28"/>
          <w:lang w:val="kk-KZ"/>
        </w:rPr>
      </w:pPr>
      <w:r w:rsidRPr="00D80BEA">
        <w:rPr>
          <w:rFonts w:ascii="Times New Roman" w:eastAsia="Times New Roman" w:hAnsi="Times New Roman"/>
          <w:b/>
          <w:sz w:val="28"/>
          <w:szCs w:val="28"/>
          <w:lang w:val="kk-KZ" w:eastAsia="ru-RU"/>
        </w:rPr>
        <w:t>3.</w:t>
      </w:r>
      <w:r w:rsidRPr="00D80BEA">
        <w:rPr>
          <w:rFonts w:ascii="Times New Roman" w:eastAsia="Times New Roman" w:hAnsi="Times New Roman"/>
          <w:sz w:val="28"/>
          <w:szCs w:val="28"/>
          <w:lang w:val="kk-KZ" w:eastAsia="ru-RU"/>
        </w:rPr>
        <w:t xml:space="preserve"> </w:t>
      </w:r>
      <w:r w:rsidR="00060947" w:rsidRPr="00D80BEA">
        <w:rPr>
          <w:rFonts w:ascii="Times New Roman" w:hAnsi="Times New Roman"/>
          <w:b/>
          <w:color w:val="000000"/>
          <w:sz w:val="28"/>
          <w:lang w:val="kk-KZ"/>
        </w:rPr>
        <w:t>Жоба бойынша қаржы шығындарының қажеттігі және оның қаржылық қамтамасыз етілуі, оның ішінде қаржыландыру көзі, сондай-ақ қажет болған жағдайда Республикалық бюджет комиссиясының шешімі (тиісті есеп-қисаптар, қаржыландыру көзіне сілтеме, Республикалық бюджет комиссиясы шешімінің көшірмесі міндетті түрде түсіндірме жазбаға қоса беріледі).</w:t>
      </w:r>
    </w:p>
    <w:p w14:paraId="570A7790" w14:textId="77777777" w:rsidR="0067621F" w:rsidRPr="0067621F" w:rsidRDefault="0067621F" w:rsidP="00EB3E23">
      <w:pPr>
        <w:pStyle w:val="2"/>
        <w:pBdr>
          <w:bottom w:val="single" w:sz="4" w:space="31" w:color="FFFFFF"/>
        </w:pBdr>
        <w:spacing w:after="0" w:line="240" w:lineRule="auto"/>
        <w:ind w:firstLine="709"/>
        <w:contextualSpacing/>
        <w:jc w:val="both"/>
        <w:rPr>
          <w:rFonts w:ascii="Times New Roman" w:hAnsi="Times New Roman"/>
          <w:iCs/>
          <w:sz w:val="28"/>
          <w:szCs w:val="28"/>
          <w:lang w:val="kk-KZ"/>
        </w:rPr>
      </w:pPr>
      <w:r w:rsidRPr="0067621F">
        <w:rPr>
          <w:rFonts w:ascii="Times New Roman" w:hAnsi="Times New Roman"/>
          <w:iCs/>
          <w:sz w:val="28"/>
          <w:szCs w:val="28"/>
          <w:lang w:val="kk-KZ"/>
        </w:rPr>
        <w:t>2022, 2023, 2024 және 2025 жылдың 10 айында ҚҚС бойынша («Tax Free» пилоттық жобасы шеңберінде) республикалық бюджеттің шығыны небәрі 467 699,0 мың теңгені құрады.</w:t>
      </w:r>
    </w:p>
    <w:p w14:paraId="1BB01AAC" w14:textId="77777777" w:rsidR="0067621F" w:rsidRPr="0067621F" w:rsidRDefault="0067621F" w:rsidP="00EB3E23">
      <w:pPr>
        <w:pStyle w:val="2"/>
        <w:pBdr>
          <w:bottom w:val="single" w:sz="4" w:space="31" w:color="FFFFFF"/>
        </w:pBdr>
        <w:spacing w:after="0" w:line="240" w:lineRule="auto"/>
        <w:ind w:firstLine="709"/>
        <w:contextualSpacing/>
        <w:jc w:val="both"/>
        <w:rPr>
          <w:rFonts w:ascii="Times New Roman" w:hAnsi="Times New Roman"/>
          <w:iCs/>
          <w:sz w:val="28"/>
          <w:szCs w:val="28"/>
          <w:lang w:val="kk-KZ"/>
        </w:rPr>
      </w:pPr>
      <w:r w:rsidRPr="0067621F">
        <w:rPr>
          <w:rFonts w:ascii="Times New Roman" w:hAnsi="Times New Roman"/>
          <w:iCs/>
          <w:sz w:val="28"/>
          <w:szCs w:val="28"/>
          <w:lang w:val="kk-KZ"/>
        </w:rPr>
        <w:t>ҚҚС қайтарудың көрсетілген деңгейінде шетелдік туристер Қазақстанда осы тауарларды сатып алуға кемінде 4 365 190,5 мың теңге жұмсаған.</w:t>
      </w:r>
    </w:p>
    <w:p w14:paraId="4B477CA0" w14:textId="77777777" w:rsidR="0067621F" w:rsidRDefault="0067621F" w:rsidP="00EB3E23">
      <w:pPr>
        <w:pStyle w:val="2"/>
        <w:pBdr>
          <w:bottom w:val="single" w:sz="4" w:space="31" w:color="FFFFFF"/>
        </w:pBdr>
        <w:spacing w:after="0" w:line="240" w:lineRule="auto"/>
        <w:ind w:firstLine="709"/>
        <w:contextualSpacing/>
        <w:jc w:val="both"/>
        <w:rPr>
          <w:rFonts w:ascii="Times New Roman" w:hAnsi="Times New Roman"/>
          <w:iCs/>
          <w:sz w:val="28"/>
          <w:szCs w:val="28"/>
          <w:lang w:val="kk-KZ"/>
        </w:rPr>
      </w:pPr>
      <w:r w:rsidRPr="0067621F">
        <w:rPr>
          <w:rFonts w:ascii="Times New Roman" w:hAnsi="Times New Roman"/>
          <w:iCs/>
          <w:sz w:val="28"/>
          <w:szCs w:val="28"/>
          <w:lang w:val="kk-KZ"/>
        </w:rPr>
        <w:t>Бұл ретте, бұл туристердің Қазақстан аумағында тұруы мен тамақтануына кеткен шығындарын есепке алмағанда, ел экономикасына «такс-фри» жүйесі бойынша ҚҚС өтемақысына жұмсалған ақшадан 9 есе көп ақша тартылды.</w:t>
      </w:r>
      <w:r>
        <w:rPr>
          <w:rFonts w:ascii="Times New Roman" w:hAnsi="Times New Roman"/>
          <w:iCs/>
          <w:sz w:val="28"/>
          <w:szCs w:val="28"/>
          <w:lang w:val="kk-KZ"/>
        </w:rPr>
        <w:t xml:space="preserve"> </w:t>
      </w:r>
    </w:p>
    <w:p w14:paraId="4D103714" w14:textId="77777777" w:rsidR="00B33C73" w:rsidRDefault="0067621F" w:rsidP="00EB3E23">
      <w:pPr>
        <w:pStyle w:val="2"/>
        <w:pBdr>
          <w:bottom w:val="single" w:sz="4" w:space="31" w:color="FFFFFF"/>
        </w:pBdr>
        <w:spacing w:after="0" w:line="240" w:lineRule="auto"/>
        <w:ind w:firstLine="709"/>
        <w:contextualSpacing/>
        <w:jc w:val="both"/>
        <w:rPr>
          <w:rFonts w:ascii="Times New Roman" w:hAnsi="Times New Roman"/>
          <w:sz w:val="28"/>
          <w:szCs w:val="28"/>
          <w:lang w:val="kk-KZ"/>
        </w:rPr>
      </w:pPr>
      <w:r w:rsidRPr="0067621F">
        <w:rPr>
          <w:rFonts w:ascii="Times New Roman" w:hAnsi="Times New Roman"/>
          <w:sz w:val="28"/>
          <w:szCs w:val="28"/>
          <w:lang w:val="kk-KZ"/>
        </w:rPr>
        <w:t>Қазіргі уақытта «</w:t>
      </w:r>
      <w:r w:rsidRPr="0067621F">
        <w:rPr>
          <w:rFonts w:ascii="Times New Roman" w:hAnsi="Times New Roman"/>
          <w:iCs/>
          <w:sz w:val="28"/>
          <w:szCs w:val="28"/>
          <w:lang w:val="kk-KZ"/>
        </w:rPr>
        <w:t>такс-фри</w:t>
      </w:r>
      <w:r w:rsidRPr="0067621F">
        <w:rPr>
          <w:rFonts w:ascii="Times New Roman" w:hAnsi="Times New Roman"/>
          <w:sz w:val="28"/>
          <w:szCs w:val="28"/>
          <w:lang w:val="kk-KZ"/>
        </w:rPr>
        <w:t>» жүйесін әлемнің көптеген дамыған елдері:</w:t>
      </w:r>
    </w:p>
    <w:p w14:paraId="34C55597" w14:textId="62DFED07" w:rsidR="0067621F" w:rsidRPr="0067621F" w:rsidRDefault="0067621F" w:rsidP="00EB3E23">
      <w:pPr>
        <w:pStyle w:val="2"/>
        <w:pBdr>
          <w:bottom w:val="single" w:sz="4" w:space="31" w:color="FFFFFF"/>
        </w:pBdr>
        <w:spacing w:after="0" w:line="240" w:lineRule="auto"/>
        <w:ind w:firstLine="709"/>
        <w:contextualSpacing/>
        <w:jc w:val="both"/>
        <w:rPr>
          <w:rFonts w:ascii="Times New Roman" w:hAnsi="Times New Roman"/>
          <w:sz w:val="28"/>
          <w:szCs w:val="28"/>
          <w:lang w:val="kk-KZ"/>
        </w:rPr>
      </w:pPr>
      <w:r w:rsidRPr="0067621F">
        <w:rPr>
          <w:rFonts w:ascii="Times New Roman" w:hAnsi="Times New Roman"/>
          <w:sz w:val="28"/>
          <w:szCs w:val="28"/>
          <w:lang w:val="kk-KZ"/>
        </w:rPr>
        <w:t>Еуропалық Одақ елдері, Жапония, Корея, Сингапур, Түркия және т.б. қолдайды.</w:t>
      </w:r>
      <w:r w:rsidR="00EB3E23">
        <w:rPr>
          <w:rFonts w:ascii="Times New Roman" w:hAnsi="Times New Roman"/>
          <w:sz w:val="28"/>
          <w:szCs w:val="28"/>
          <w:lang w:val="kk-KZ"/>
        </w:rPr>
        <w:t xml:space="preserve"> </w:t>
      </w:r>
      <w:r w:rsidRPr="0067621F">
        <w:rPr>
          <w:rFonts w:ascii="Times New Roman" w:hAnsi="Times New Roman"/>
          <w:sz w:val="28"/>
          <w:szCs w:val="28"/>
          <w:lang w:val="kk-KZ"/>
        </w:rPr>
        <w:t>Еуразиялық экономикалық одақ шеңберінде «</w:t>
      </w:r>
      <w:r w:rsidRPr="0067621F">
        <w:rPr>
          <w:rFonts w:ascii="Times New Roman" w:hAnsi="Times New Roman"/>
          <w:iCs/>
          <w:sz w:val="28"/>
          <w:szCs w:val="28"/>
          <w:lang w:val="kk-KZ"/>
        </w:rPr>
        <w:t>такс-фри</w:t>
      </w:r>
      <w:r w:rsidRPr="0067621F">
        <w:rPr>
          <w:rFonts w:ascii="Times New Roman" w:hAnsi="Times New Roman"/>
          <w:sz w:val="28"/>
          <w:szCs w:val="28"/>
          <w:lang w:val="kk-KZ"/>
        </w:rPr>
        <w:t>» жүйесі Беларусияда 2013 жылдан, ал Ресейде 2018 жылдың сәуірінен бастап жұмыс істейді.</w:t>
      </w:r>
      <w:bookmarkStart w:id="3" w:name="_GoBack"/>
      <w:bookmarkEnd w:id="3"/>
    </w:p>
    <w:p w14:paraId="4BAEEEA9" w14:textId="77777777" w:rsidR="0067621F" w:rsidRPr="0067621F" w:rsidRDefault="0067621F" w:rsidP="00EB3E23">
      <w:pPr>
        <w:pStyle w:val="2"/>
        <w:pBdr>
          <w:bottom w:val="single" w:sz="4" w:space="31" w:color="FFFFFF"/>
        </w:pBdr>
        <w:spacing w:after="0" w:line="240" w:lineRule="auto"/>
        <w:ind w:firstLine="709"/>
        <w:contextualSpacing/>
        <w:jc w:val="both"/>
        <w:rPr>
          <w:rFonts w:ascii="Times New Roman" w:hAnsi="Times New Roman"/>
          <w:sz w:val="28"/>
          <w:szCs w:val="28"/>
          <w:lang w:val="kk-KZ"/>
        </w:rPr>
      </w:pPr>
      <w:r w:rsidRPr="0067621F">
        <w:rPr>
          <w:rFonts w:ascii="Times New Roman" w:hAnsi="Times New Roman"/>
          <w:sz w:val="28"/>
          <w:szCs w:val="28"/>
          <w:lang w:val="kk-KZ"/>
        </w:rPr>
        <w:lastRenderedPageBreak/>
        <w:t>Бұл шара Қазақстандағы шетелдік туристердің орташа шығынын ұлғайтады, сәйкесінше туризмнің экономикалық тиімділігін арттырады.</w:t>
      </w:r>
    </w:p>
    <w:p w14:paraId="3508C7EE" w14:textId="45408B19" w:rsidR="00AD3A20" w:rsidRDefault="0067621F" w:rsidP="00EB3E23">
      <w:pPr>
        <w:pStyle w:val="2"/>
        <w:pBdr>
          <w:bottom w:val="single" w:sz="4" w:space="31" w:color="FFFFFF"/>
        </w:pBdr>
        <w:spacing w:after="0" w:line="240" w:lineRule="auto"/>
        <w:ind w:firstLine="709"/>
        <w:contextualSpacing/>
        <w:jc w:val="both"/>
        <w:rPr>
          <w:rFonts w:ascii="Times New Roman" w:hAnsi="Times New Roman"/>
          <w:sz w:val="28"/>
          <w:szCs w:val="28"/>
          <w:lang w:val="kk-KZ"/>
        </w:rPr>
      </w:pPr>
      <w:r w:rsidRPr="0067621F">
        <w:rPr>
          <w:rFonts w:ascii="Times New Roman" w:hAnsi="Times New Roman"/>
          <w:sz w:val="28"/>
          <w:szCs w:val="28"/>
          <w:lang w:val="kk-KZ"/>
        </w:rPr>
        <w:t>2026 жылға арналған ҚҚС бойынша республикалық бюджеттің жалпы шығыны 346 097 мың теңгені құрайды.</w:t>
      </w:r>
      <w:bookmarkStart w:id="4" w:name="z116"/>
      <w:bookmarkEnd w:id="2"/>
    </w:p>
    <w:p w14:paraId="0EB4E953" w14:textId="714F45D4" w:rsidR="0067621F" w:rsidRPr="0067621F" w:rsidRDefault="001955FB" w:rsidP="00EB3E23">
      <w:pPr>
        <w:pStyle w:val="2"/>
        <w:pBdr>
          <w:bottom w:val="single" w:sz="4" w:space="31" w:color="FFFFFF"/>
        </w:pBdr>
        <w:spacing w:after="0" w:line="240" w:lineRule="auto"/>
        <w:ind w:firstLine="709"/>
        <w:contextualSpacing/>
        <w:jc w:val="both"/>
        <w:rPr>
          <w:rFonts w:ascii="Times New Roman" w:hAnsi="Times New Roman"/>
          <w:sz w:val="28"/>
          <w:szCs w:val="28"/>
          <w:lang w:val="kk-KZ"/>
        </w:rPr>
      </w:pPr>
      <w:r w:rsidRPr="001955FB">
        <w:rPr>
          <w:rFonts w:ascii="Times New Roman" w:hAnsi="Times New Roman"/>
          <w:color w:val="000000"/>
          <w:sz w:val="28"/>
          <w:lang w:val="kk-KZ"/>
        </w:rPr>
        <w:t>Республикалық бюджет комиссиясы</w:t>
      </w:r>
      <w:r w:rsidRPr="001955FB">
        <w:rPr>
          <w:rFonts w:ascii="Times New Roman" w:hAnsi="Times New Roman"/>
          <w:color w:val="000000"/>
          <w:sz w:val="28"/>
          <w:lang w:val="kk-KZ"/>
        </w:rPr>
        <w:t xml:space="preserve"> оң </w:t>
      </w:r>
      <w:r>
        <w:rPr>
          <w:rFonts w:ascii="Times New Roman" w:hAnsi="Times New Roman"/>
          <w:color w:val="000000"/>
          <w:sz w:val="28"/>
          <w:lang w:val="kk-KZ"/>
        </w:rPr>
        <w:t>қорытынды</w:t>
      </w:r>
      <w:r w:rsidRPr="001955FB">
        <w:rPr>
          <w:rFonts w:ascii="Times New Roman" w:hAnsi="Times New Roman"/>
          <w:color w:val="000000"/>
          <w:sz w:val="28"/>
          <w:lang w:val="kk-KZ"/>
        </w:rPr>
        <w:t xml:space="preserve"> қабылдады</w:t>
      </w:r>
      <w:r w:rsidR="0067621F">
        <w:rPr>
          <w:rFonts w:ascii="Times New Roman" w:hAnsi="Times New Roman"/>
          <w:sz w:val="28"/>
          <w:szCs w:val="28"/>
          <w:lang w:val="kk-KZ"/>
        </w:rPr>
        <w:t>.</w:t>
      </w:r>
    </w:p>
    <w:p w14:paraId="561463F8" w14:textId="77777777" w:rsidR="00AD3A20" w:rsidRPr="00D80BEA" w:rsidRDefault="00AD3A20" w:rsidP="00EB3E23">
      <w:pPr>
        <w:pStyle w:val="2"/>
        <w:pBdr>
          <w:bottom w:val="single" w:sz="4" w:space="31" w:color="FFFFFF"/>
        </w:pBdr>
        <w:spacing w:after="0" w:line="240" w:lineRule="auto"/>
        <w:ind w:firstLine="709"/>
        <w:contextualSpacing/>
        <w:jc w:val="both"/>
        <w:rPr>
          <w:rFonts w:ascii="Times New Roman" w:eastAsia="Times New Roman" w:hAnsi="Times New Roman"/>
          <w:b/>
          <w:color w:val="000000"/>
          <w:sz w:val="28"/>
          <w:lang w:val="kk-KZ"/>
        </w:rPr>
      </w:pPr>
      <w:r w:rsidRPr="00D80BEA">
        <w:rPr>
          <w:rFonts w:ascii="Times New Roman" w:hAnsi="Times New Roman"/>
          <w:b/>
          <w:sz w:val="28"/>
          <w:szCs w:val="28"/>
          <w:lang w:val="kk-KZ"/>
        </w:rPr>
        <w:t>4.</w:t>
      </w:r>
      <w:r w:rsidRPr="00D80BEA">
        <w:rPr>
          <w:rFonts w:ascii="Times New Roman" w:hAnsi="Times New Roman"/>
          <w:sz w:val="28"/>
          <w:szCs w:val="28"/>
          <w:lang w:val="kk-KZ"/>
        </w:rPr>
        <w:t xml:space="preserve"> </w:t>
      </w:r>
      <w:r w:rsidR="00060947" w:rsidRPr="00D80BEA">
        <w:rPr>
          <w:rFonts w:ascii="Times New Roman" w:hAnsi="Times New Roman"/>
          <w:b/>
          <w:color w:val="000000"/>
          <w:sz w:val="28"/>
          <w:lang w:val="kk-KZ"/>
        </w:rPr>
        <w:t>Жоба қабылданған жағдайда болжанатын халықтың ауқымды топтары үшін әлеуметтік-экономикалық, құқықтық және (немесе) өзге салдары, сондай-ақ жоба ережелерінің ұлттық қауіпсіздікті қамтамасыз етуге ықпалы</w:t>
      </w:r>
      <w:r w:rsidR="00060947" w:rsidRPr="00D80BEA">
        <w:rPr>
          <w:rFonts w:ascii="Times New Roman" w:eastAsia="Times New Roman" w:hAnsi="Times New Roman"/>
          <w:b/>
          <w:color w:val="000000"/>
          <w:sz w:val="28"/>
          <w:lang w:val="kk-KZ"/>
        </w:rPr>
        <w:t>.</w:t>
      </w:r>
    </w:p>
    <w:p w14:paraId="3B1EC2D9" w14:textId="542756F4" w:rsidR="00AD3A20" w:rsidRPr="00D80BEA" w:rsidRDefault="003928B8" w:rsidP="00EB3E23">
      <w:pPr>
        <w:pStyle w:val="2"/>
        <w:pBdr>
          <w:bottom w:val="single" w:sz="4" w:space="31" w:color="FFFFFF"/>
        </w:pBdr>
        <w:spacing w:after="0" w:line="240" w:lineRule="auto"/>
        <w:ind w:firstLine="709"/>
        <w:contextualSpacing/>
        <w:jc w:val="both"/>
        <w:rPr>
          <w:rFonts w:ascii="Times New Roman" w:hAnsi="Times New Roman"/>
          <w:color w:val="000000"/>
          <w:spacing w:val="1"/>
          <w:sz w:val="28"/>
          <w:szCs w:val="28"/>
          <w:shd w:val="clear" w:color="auto" w:fill="FFFFFF"/>
          <w:lang w:val="kk-KZ"/>
        </w:rPr>
      </w:pPr>
      <w:r w:rsidRPr="00EA22BF">
        <w:rPr>
          <w:rFonts w:ascii="Times New Roman" w:hAnsi="Times New Roman"/>
          <w:sz w:val="28"/>
          <w:szCs w:val="28"/>
          <w:lang w:val="kk-KZ"/>
        </w:rPr>
        <w:t>Жобаны қабылдау теріс әлеуметтік-экономикалық және/немесе құқықтық салдарға әкеп соқпа</w:t>
      </w:r>
      <w:r>
        <w:rPr>
          <w:rFonts w:ascii="Times New Roman" w:hAnsi="Times New Roman"/>
          <w:sz w:val="28"/>
          <w:szCs w:val="28"/>
          <w:lang w:val="kk-KZ"/>
        </w:rPr>
        <w:t>йды және ұлттық қауіпсіздікке әсер етпейді</w:t>
      </w:r>
      <w:r w:rsidR="00060947" w:rsidRPr="00D80BEA">
        <w:rPr>
          <w:rFonts w:ascii="Times New Roman" w:hAnsi="Times New Roman"/>
          <w:color w:val="000000"/>
          <w:spacing w:val="1"/>
          <w:sz w:val="28"/>
          <w:szCs w:val="28"/>
          <w:shd w:val="clear" w:color="auto" w:fill="FFFFFF"/>
          <w:lang w:val="kk-KZ"/>
        </w:rPr>
        <w:t>.</w:t>
      </w:r>
      <w:bookmarkStart w:id="5" w:name="z117"/>
      <w:bookmarkEnd w:id="4"/>
    </w:p>
    <w:p w14:paraId="70813F69" w14:textId="77777777" w:rsidR="00AD3A20" w:rsidRPr="00D80BEA" w:rsidRDefault="00AD3A20" w:rsidP="00EB3E23">
      <w:pPr>
        <w:pStyle w:val="2"/>
        <w:pBdr>
          <w:bottom w:val="single" w:sz="4" w:space="31" w:color="FFFFFF"/>
        </w:pBdr>
        <w:spacing w:after="0" w:line="240" w:lineRule="auto"/>
        <w:ind w:firstLine="709"/>
        <w:contextualSpacing/>
        <w:jc w:val="both"/>
        <w:rPr>
          <w:rFonts w:ascii="Times New Roman" w:eastAsia="Times New Roman" w:hAnsi="Times New Roman"/>
          <w:b/>
          <w:color w:val="000000"/>
          <w:sz w:val="28"/>
          <w:lang w:val="kk-KZ"/>
        </w:rPr>
      </w:pPr>
      <w:r w:rsidRPr="00D80BEA">
        <w:rPr>
          <w:rFonts w:ascii="Times New Roman" w:hAnsi="Times New Roman"/>
          <w:b/>
          <w:color w:val="000000"/>
          <w:spacing w:val="1"/>
          <w:sz w:val="28"/>
          <w:szCs w:val="28"/>
          <w:shd w:val="clear" w:color="auto" w:fill="FFFFFF"/>
          <w:lang w:val="kk-KZ"/>
        </w:rPr>
        <w:t>5.</w:t>
      </w:r>
      <w:r w:rsidRPr="00D80BEA">
        <w:rPr>
          <w:rFonts w:ascii="Times New Roman" w:hAnsi="Times New Roman"/>
          <w:color w:val="000000"/>
          <w:spacing w:val="1"/>
          <w:sz w:val="28"/>
          <w:szCs w:val="28"/>
          <w:shd w:val="clear" w:color="auto" w:fill="FFFFFF"/>
          <w:lang w:val="kk-KZ"/>
        </w:rPr>
        <w:t xml:space="preserve"> </w:t>
      </w:r>
      <w:r w:rsidR="00130287" w:rsidRPr="00D80BEA">
        <w:rPr>
          <w:rFonts w:ascii="Times New Roman" w:eastAsia="Times New Roman" w:hAnsi="Times New Roman"/>
          <w:b/>
          <w:color w:val="000000"/>
          <w:sz w:val="28"/>
          <w:lang w:val="kk-KZ"/>
        </w:rPr>
        <w:t>Әлеуетті стейкхолдерлер (мемлекет, бизнес-қоғам, халық, өзге санаттар) үшін мүмкін салдарды егжей-тегжейлі сипаттайтын нақты мақсаттар мен күтілетін нәтижелердің мерзімдері.</w:t>
      </w:r>
    </w:p>
    <w:p w14:paraId="4D6990BD" w14:textId="1BE7A1E5" w:rsidR="00AD3A20" w:rsidRPr="00D80BEA" w:rsidRDefault="00B17BAD" w:rsidP="00EB3E23">
      <w:pPr>
        <w:pStyle w:val="2"/>
        <w:pBdr>
          <w:bottom w:val="single" w:sz="4" w:space="31" w:color="FFFFFF"/>
        </w:pBdr>
        <w:spacing w:after="0" w:line="240" w:lineRule="auto"/>
        <w:ind w:firstLine="709"/>
        <w:contextualSpacing/>
        <w:jc w:val="both"/>
        <w:rPr>
          <w:rFonts w:ascii="Times New Roman" w:eastAsia="Times New Roman" w:hAnsi="Times New Roman"/>
          <w:sz w:val="28"/>
          <w:szCs w:val="28"/>
          <w:lang w:val="kk-KZ" w:eastAsia="ru-RU"/>
        </w:rPr>
      </w:pPr>
      <w:r w:rsidRPr="005600EF">
        <w:rPr>
          <w:rFonts w:ascii="Times New Roman" w:hAnsi="Times New Roman"/>
          <w:sz w:val="28"/>
          <w:szCs w:val="28"/>
          <w:lang w:val="kk-KZ"/>
        </w:rPr>
        <w:t xml:space="preserve">Жобаның мақсаты </w:t>
      </w:r>
      <w:r w:rsidRPr="008C63C6">
        <w:rPr>
          <w:rFonts w:ascii="Times New Roman" w:hAnsi="Times New Roman"/>
          <w:sz w:val="28"/>
          <w:szCs w:val="28"/>
          <w:lang w:val="kk-KZ"/>
        </w:rPr>
        <w:t xml:space="preserve">Пилоттық жобаны 2026 жылға дейін ұзарту, </w:t>
      </w:r>
      <w:r w:rsidR="00363C1B" w:rsidRPr="008C63C6">
        <w:rPr>
          <w:rFonts w:ascii="Times New Roman" w:hAnsi="Times New Roman"/>
          <w:sz w:val="28"/>
          <w:szCs w:val="28"/>
          <w:lang w:val="kk-KZ"/>
        </w:rPr>
        <w:t xml:space="preserve">ағымдағы операторға балама ретінде Қазақстандық компанияны Пилоттық жобаға қосу, </w:t>
      </w:r>
      <w:r w:rsidR="00363C1B">
        <w:rPr>
          <w:rFonts w:ascii="Times New Roman" w:hAnsi="Times New Roman"/>
          <w:sz w:val="28"/>
          <w:szCs w:val="28"/>
          <w:lang w:val="kk-KZ"/>
        </w:rPr>
        <w:t xml:space="preserve">пилоттық жобаның географиясын кеңейту, бір кассалықчектегі соманы 10 ең төменгі есептік көрсеткішке дейін азайту, </w:t>
      </w:r>
      <w:r w:rsidR="00363C1B" w:rsidRPr="008C63C6">
        <w:rPr>
          <w:rFonts w:ascii="Times New Roman" w:hAnsi="Times New Roman"/>
          <w:sz w:val="28"/>
          <w:szCs w:val="28"/>
          <w:lang w:val="kk-KZ"/>
        </w:rPr>
        <w:t xml:space="preserve">сондай-ақ Қазақстанда туризмді дамыту және қосылған құн салығын өтемақысы арқылы шетелдік туристерді тарту, пилоттық жобаны цифрландыру механизмін сынақтан өткізу </w:t>
      </w:r>
      <w:r w:rsidR="00363C1B">
        <w:rPr>
          <w:rFonts w:ascii="Times New Roman" w:hAnsi="Times New Roman"/>
          <w:sz w:val="28"/>
          <w:szCs w:val="28"/>
          <w:lang w:val="kk-KZ"/>
        </w:rPr>
        <w:t>болып табылады</w:t>
      </w:r>
      <w:r>
        <w:rPr>
          <w:rFonts w:ascii="Times New Roman" w:hAnsi="Times New Roman"/>
          <w:sz w:val="28"/>
          <w:szCs w:val="28"/>
          <w:lang w:val="kk-KZ"/>
        </w:rPr>
        <w:t>.</w:t>
      </w:r>
      <w:bookmarkStart w:id="6" w:name="z118"/>
      <w:bookmarkEnd w:id="5"/>
    </w:p>
    <w:p w14:paraId="17815B01" w14:textId="1C622863" w:rsidR="00AD3A20" w:rsidRPr="00D80BEA" w:rsidRDefault="00AD3A20" w:rsidP="00EB3E23">
      <w:pPr>
        <w:pStyle w:val="2"/>
        <w:pBdr>
          <w:bottom w:val="single" w:sz="4" w:space="31" w:color="FFFFFF"/>
        </w:pBdr>
        <w:spacing w:after="0" w:line="240" w:lineRule="auto"/>
        <w:ind w:firstLine="709"/>
        <w:contextualSpacing/>
        <w:jc w:val="both"/>
        <w:rPr>
          <w:rFonts w:ascii="Times New Roman" w:hAnsi="Times New Roman"/>
          <w:b/>
          <w:color w:val="000000"/>
          <w:sz w:val="28"/>
          <w:lang w:val="kk-KZ"/>
        </w:rPr>
      </w:pPr>
      <w:r w:rsidRPr="00D80BEA">
        <w:rPr>
          <w:rFonts w:ascii="Times New Roman" w:eastAsia="Times New Roman" w:hAnsi="Times New Roman"/>
          <w:b/>
          <w:sz w:val="28"/>
          <w:szCs w:val="28"/>
          <w:lang w:val="kk-KZ" w:eastAsia="ru-RU"/>
        </w:rPr>
        <w:t>6.</w:t>
      </w:r>
      <w:r w:rsidRPr="00D80BEA">
        <w:rPr>
          <w:rFonts w:ascii="Times New Roman" w:eastAsia="Times New Roman" w:hAnsi="Times New Roman"/>
          <w:sz w:val="28"/>
          <w:szCs w:val="28"/>
          <w:lang w:val="kk-KZ" w:eastAsia="ru-RU"/>
        </w:rPr>
        <w:t xml:space="preserve"> </w:t>
      </w:r>
      <w:r w:rsidR="00130287" w:rsidRPr="00D80BEA">
        <w:rPr>
          <w:rFonts w:ascii="Times New Roman" w:hAnsi="Times New Roman"/>
          <w:b/>
          <w:color w:val="000000"/>
          <w:sz w:val="28"/>
          <w:lang w:val="kk-KZ"/>
        </w:rPr>
        <w:t>Енгізілетін жоба қабылданған жағдайда заңнаманы оған сәйкес келтіру қажеттігі (басқа нормативтік құқықтық актілерді қабылдау немесе</w:t>
      </w:r>
      <w:r w:rsidR="00F12BF1" w:rsidRPr="00D80BEA">
        <w:rPr>
          <w:rFonts w:ascii="Times New Roman" w:hAnsi="Times New Roman"/>
          <w:b/>
          <w:color w:val="000000"/>
          <w:sz w:val="28"/>
          <w:lang w:val="kk-KZ"/>
        </w:rPr>
        <w:t xml:space="preserve"> </w:t>
      </w:r>
      <w:r w:rsidR="00130287" w:rsidRPr="00D80BEA">
        <w:rPr>
          <w:rFonts w:ascii="Times New Roman" w:hAnsi="Times New Roman"/>
          <w:b/>
          <w:color w:val="000000"/>
          <w:sz w:val="28"/>
          <w:lang w:val="kk-KZ"/>
        </w:rPr>
        <w:t>қолданыстағы актілерге өзгерістер жә</w:t>
      </w:r>
      <w:r w:rsidR="00F12BF1" w:rsidRPr="00D80BEA">
        <w:rPr>
          <w:rFonts w:ascii="Times New Roman" w:hAnsi="Times New Roman"/>
          <w:b/>
          <w:color w:val="000000"/>
          <w:sz w:val="28"/>
          <w:lang w:val="kk-KZ"/>
        </w:rPr>
        <w:t xml:space="preserve">не (немесе) толықтырулар енгізу </w:t>
      </w:r>
      <w:r w:rsidR="00130287" w:rsidRPr="00D80BEA">
        <w:rPr>
          <w:rFonts w:ascii="Times New Roman" w:hAnsi="Times New Roman"/>
          <w:b/>
          <w:color w:val="000000"/>
          <w:sz w:val="28"/>
          <w:lang w:val="kk-KZ"/>
        </w:rPr>
        <w:t>талап етілетін-етілмейтінін көрсету) не ондай қажеттіліктің болмауы</w:t>
      </w:r>
    </w:p>
    <w:p w14:paraId="576CF0A5" w14:textId="77777777" w:rsidR="00AD3A20" w:rsidRPr="00D80BEA" w:rsidRDefault="00130287" w:rsidP="00EB3E23">
      <w:pPr>
        <w:pStyle w:val="2"/>
        <w:pBdr>
          <w:bottom w:val="single" w:sz="4" w:space="31" w:color="FFFFFF"/>
        </w:pBdr>
        <w:spacing w:after="0" w:line="240" w:lineRule="auto"/>
        <w:ind w:firstLine="709"/>
        <w:contextualSpacing/>
        <w:jc w:val="both"/>
        <w:rPr>
          <w:rFonts w:ascii="Times New Roman" w:hAnsi="Times New Roman"/>
          <w:lang w:val="kk-KZ"/>
        </w:rPr>
      </w:pPr>
      <w:r w:rsidRPr="00D80BEA">
        <w:rPr>
          <w:rFonts w:ascii="Times New Roman" w:hAnsi="Times New Roman"/>
          <w:sz w:val="28"/>
          <w:szCs w:val="28"/>
          <w:lang w:val="kk-KZ"/>
        </w:rPr>
        <w:t>Талап етілмейді.</w:t>
      </w:r>
      <w:bookmarkStart w:id="7" w:name="z119"/>
      <w:bookmarkEnd w:id="6"/>
    </w:p>
    <w:p w14:paraId="04886623" w14:textId="7670F94E" w:rsidR="00130287" w:rsidRPr="00D80BEA" w:rsidRDefault="00AD3A20" w:rsidP="00EB3E23">
      <w:pPr>
        <w:pStyle w:val="2"/>
        <w:pBdr>
          <w:bottom w:val="single" w:sz="4" w:space="31" w:color="FFFFFF"/>
        </w:pBdr>
        <w:spacing w:after="0" w:line="240" w:lineRule="auto"/>
        <w:ind w:firstLine="709"/>
        <w:contextualSpacing/>
        <w:jc w:val="both"/>
        <w:rPr>
          <w:rFonts w:ascii="Times New Roman" w:hAnsi="Times New Roman"/>
          <w:lang w:val="kk-KZ"/>
        </w:rPr>
      </w:pPr>
      <w:r w:rsidRPr="00D80BEA">
        <w:rPr>
          <w:rFonts w:ascii="Times New Roman" w:hAnsi="Times New Roman"/>
          <w:b/>
          <w:sz w:val="28"/>
          <w:szCs w:val="28"/>
          <w:lang w:val="kk-KZ"/>
        </w:rPr>
        <w:t>7.</w:t>
      </w:r>
      <w:r w:rsidRPr="00D80BEA">
        <w:rPr>
          <w:rFonts w:ascii="Times New Roman" w:hAnsi="Times New Roman"/>
          <w:lang w:val="kk-KZ"/>
        </w:rPr>
        <w:t xml:space="preserve"> </w:t>
      </w:r>
      <w:r w:rsidR="00130287" w:rsidRPr="00D80BEA">
        <w:rPr>
          <w:rFonts w:ascii="Times New Roman" w:hAnsi="Times New Roman"/>
          <w:b/>
          <w:color w:val="000000"/>
          <w:sz w:val="28"/>
          <w:lang w:val="kk-KZ"/>
        </w:rPr>
        <w:t>Нормативтік құқықтық акті жобасының Қазақстан Республикасы ратификациялаған халықаралық шарттарға және Қазақстан Республикасы қатысушысы болып табылатын халықаралық ұйымдардың шешімдеріне сәйкестігі.</w:t>
      </w:r>
    </w:p>
    <w:p w14:paraId="7BB510A1" w14:textId="77777777" w:rsidR="00F12BF1" w:rsidRPr="00D80BEA" w:rsidRDefault="00130287" w:rsidP="00EB3E23">
      <w:pPr>
        <w:pStyle w:val="2"/>
        <w:pBdr>
          <w:bottom w:val="single" w:sz="4" w:space="31" w:color="FFFFFF"/>
        </w:pBdr>
        <w:spacing w:after="0" w:line="240" w:lineRule="auto"/>
        <w:ind w:firstLine="709"/>
        <w:contextualSpacing/>
        <w:jc w:val="both"/>
        <w:rPr>
          <w:rFonts w:ascii="Times New Roman" w:hAnsi="Times New Roman"/>
          <w:color w:val="000000"/>
          <w:sz w:val="28"/>
          <w:lang w:val="kk-KZ"/>
        </w:rPr>
      </w:pPr>
      <w:r w:rsidRPr="00D80BEA">
        <w:rPr>
          <w:rFonts w:ascii="Times New Roman" w:hAnsi="Times New Roman"/>
          <w:color w:val="000000"/>
          <w:sz w:val="28"/>
          <w:lang w:val="kk-KZ"/>
        </w:rPr>
        <w:t>Сәйкес келеді.</w:t>
      </w:r>
    </w:p>
    <w:p w14:paraId="1CF32192" w14:textId="431C00BD" w:rsidR="00130287" w:rsidRPr="00D80BEA" w:rsidRDefault="00F12BF1" w:rsidP="00EB3E23">
      <w:pPr>
        <w:pStyle w:val="2"/>
        <w:pBdr>
          <w:bottom w:val="single" w:sz="4" w:space="31" w:color="FFFFFF"/>
        </w:pBdr>
        <w:spacing w:after="0" w:line="240" w:lineRule="auto"/>
        <w:ind w:firstLine="709"/>
        <w:contextualSpacing/>
        <w:jc w:val="both"/>
        <w:rPr>
          <w:rFonts w:ascii="Times New Roman" w:hAnsi="Times New Roman"/>
          <w:color w:val="000000"/>
          <w:sz w:val="28"/>
          <w:lang w:val="kk-KZ"/>
        </w:rPr>
      </w:pPr>
      <w:r w:rsidRPr="00D80BEA">
        <w:rPr>
          <w:rFonts w:ascii="Times New Roman" w:hAnsi="Times New Roman"/>
          <w:b/>
          <w:color w:val="000000"/>
          <w:sz w:val="28"/>
          <w:szCs w:val="28"/>
          <w:lang w:val="kk-KZ"/>
        </w:rPr>
        <w:t>8.</w:t>
      </w:r>
      <w:r w:rsidR="00130287" w:rsidRPr="00D80BEA">
        <w:rPr>
          <w:rFonts w:ascii="Times New Roman" w:hAnsi="Times New Roman"/>
          <w:b/>
          <w:color w:val="000000"/>
          <w:sz w:val="28"/>
          <w:lang w:val="kk-KZ"/>
        </w:rPr>
        <w:t>Нормативтік құқықтық акті жобасының қолданысқа енгізілуіне байланысты жеке кәсіпкерлік субъектілері шығынының азаюын және (немесе) ұлғаюын растайтын есеп-қисаптар нәтижелері</w:t>
      </w:r>
    </w:p>
    <w:bookmarkEnd w:id="7"/>
    <w:p w14:paraId="60C53E4F" w14:textId="4D10519C" w:rsidR="00130287" w:rsidRDefault="00F109F1" w:rsidP="00EB3E23">
      <w:pPr>
        <w:pStyle w:val="2"/>
        <w:pBdr>
          <w:bottom w:val="single" w:sz="4" w:space="31" w:color="FFFFFF"/>
        </w:pBdr>
        <w:spacing w:after="0" w:line="240" w:lineRule="auto"/>
        <w:ind w:firstLine="709"/>
        <w:contextualSpacing/>
        <w:jc w:val="both"/>
        <w:rPr>
          <w:rFonts w:ascii="Times New Roman" w:hAnsi="Times New Roman"/>
          <w:sz w:val="28"/>
          <w:szCs w:val="28"/>
          <w:lang w:val="kk-KZ"/>
        </w:rPr>
      </w:pPr>
      <w:r>
        <w:rPr>
          <w:rFonts w:ascii="Times New Roman" w:hAnsi="Times New Roman"/>
          <w:sz w:val="28"/>
          <w:szCs w:val="28"/>
          <w:lang w:val="kk-KZ"/>
        </w:rPr>
        <w:t>Т</w:t>
      </w:r>
      <w:r w:rsidR="003928B8" w:rsidRPr="00365802">
        <w:rPr>
          <w:rFonts w:ascii="Times New Roman" w:hAnsi="Times New Roman"/>
          <w:sz w:val="28"/>
          <w:szCs w:val="28"/>
          <w:lang w:val="kk-KZ"/>
        </w:rPr>
        <w:t>алап етпейді</w:t>
      </w:r>
      <w:r w:rsidR="00130287" w:rsidRPr="00D80BEA">
        <w:rPr>
          <w:rFonts w:ascii="Times New Roman" w:hAnsi="Times New Roman"/>
          <w:sz w:val="28"/>
          <w:szCs w:val="28"/>
          <w:lang w:val="kk-KZ"/>
        </w:rPr>
        <w:t>.</w:t>
      </w:r>
    </w:p>
    <w:p w14:paraId="564C4C5A" w14:textId="7F109D65" w:rsidR="00130287" w:rsidRDefault="00130287" w:rsidP="00EB3E23">
      <w:pPr>
        <w:pStyle w:val="2"/>
        <w:pBdr>
          <w:bottom w:val="single" w:sz="4" w:space="31" w:color="FFFFFF"/>
        </w:pBdr>
        <w:spacing w:after="0" w:line="240" w:lineRule="auto"/>
        <w:ind w:firstLine="708"/>
        <w:contextualSpacing/>
        <w:jc w:val="both"/>
        <w:rPr>
          <w:rFonts w:ascii="Times New Roman" w:hAnsi="Times New Roman"/>
          <w:sz w:val="28"/>
          <w:szCs w:val="28"/>
          <w:lang w:val="kk-KZ"/>
        </w:rPr>
      </w:pPr>
    </w:p>
    <w:p w14:paraId="57469186" w14:textId="77777777" w:rsidR="00B0061B" w:rsidRDefault="00B0061B" w:rsidP="00EB3E23">
      <w:pPr>
        <w:pStyle w:val="2"/>
        <w:pBdr>
          <w:bottom w:val="single" w:sz="4" w:space="31" w:color="FFFFFF"/>
        </w:pBdr>
        <w:spacing w:after="0" w:line="240" w:lineRule="auto"/>
        <w:ind w:firstLine="708"/>
        <w:contextualSpacing/>
        <w:jc w:val="both"/>
        <w:rPr>
          <w:rFonts w:ascii="Times New Roman" w:hAnsi="Times New Roman"/>
          <w:sz w:val="28"/>
          <w:szCs w:val="28"/>
          <w:lang w:val="kk-KZ"/>
        </w:rPr>
      </w:pPr>
    </w:p>
    <w:p w14:paraId="367AB27F" w14:textId="77777777" w:rsidR="00B0061B" w:rsidRDefault="0005368F" w:rsidP="00EB3E23">
      <w:pPr>
        <w:pStyle w:val="2"/>
        <w:pBdr>
          <w:bottom w:val="single" w:sz="4" w:space="31" w:color="FFFFFF"/>
        </w:pBdr>
        <w:spacing w:after="0" w:line="240" w:lineRule="auto"/>
        <w:ind w:firstLine="708"/>
        <w:contextualSpacing/>
        <w:jc w:val="both"/>
        <w:rPr>
          <w:rFonts w:ascii="Times New Roman" w:hAnsi="Times New Roman"/>
          <w:b/>
          <w:sz w:val="28"/>
          <w:szCs w:val="28"/>
          <w:lang w:val="kk-KZ"/>
        </w:rPr>
      </w:pPr>
      <w:r w:rsidRPr="0005368F">
        <w:rPr>
          <w:rFonts w:ascii="Times New Roman" w:hAnsi="Times New Roman"/>
          <w:b/>
          <w:sz w:val="28"/>
          <w:szCs w:val="28"/>
          <w:lang w:val="kk-KZ"/>
        </w:rPr>
        <w:t>Қазақстан Республикасының</w:t>
      </w:r>
    </w:p>
    <w:p w14:paraId="0FE50620" w14:textId="1C1E73A0" w:rsidR="0005368F" w:rsidRPr="0005368F" w:rsidRDefault="0005368F" w:rsidP="00EB3E23">
      <w:pPr>
        <w:pStyle w:val="2"/>
        <w:pBdr>
          <w:bottom w:val="single" w:sz="4" w:space="31" w:color="FFFFFF"/>
        </w:pBdr>
        <w:spacing w:after="0" w:line="240" w:lineRule="auto"/>
        <w:ind w:firstLine="708"/>
        <w:contextualSpacing/>
        <w:jc w:val="both"/>
        <w:rPr>
          <w:rFonts w:ascii="Times New Roman" w:hAnsi="Times New Roman"/>
          <w:b/>
          <w:sz w:val="28"/>
          <w:szCs w:val="28"/>
          <w:lang w:val="kk-KZ"/>
        </w:rPr>
      </w:pPr>
      <w:r w:rsidRPr="0005368F">
        <w:rPr>
          <w:rFonts w:ascii="Times New Roman" w:hAnsi="Times New Roman"/>
          <w:b/>
          <w:sz w:val="28"/>
          <w:szCs w:val="28"/>
          <w:lang w:val="kk-KZ"/>
        </w:rPr>
        <w:t xml:space="preserve">Қаржы министрі                                                              </w:t>
      </w:r>
      <w:r w:rsidR="00130287">
        <w:rPr>
          <w:rFonts w:ascii="Times New Roman" w:hAnsi="Times New Roman"/>
          <w:b/>
          <w:sz w:val="28"/>
          <w:szCs w:val="28"/>
          <w:lang w:val="kk-KZ"/>
        </w:rPr>
        <w:t xml:space="preserve">           </w:t>
      </w:r>
      <w:r w:rsidRPr="0005368F">
        <w:rPr>
          <w:rFonts w:ascii="Times New Roman" w:hAnsi="Times New Roman"/>
          <w:b/>
          <w:sz w:val="28"/>
          <w:szCs w:val="28"/>
          <w:lang w:val="kk-KZ"/>
        </w:rPr>
        <w:t xml:space="preserve"> М. Такиев</w:t>
      </w:r>
    </w:p>
    <w:sectPr w:rsidR="0005368F" w:rsidRPr="0005368F" w:rsidSect="00365BF8">
      <w:headerReference w:type="default" r:id="rId10"/>
      <w:pgSz w:w="11906" w:h="16838"/>
      <w:pgMar w:top="1418" w:right="851" w:bottom="1134" w:left="1134" w:header="709" w:footer="709"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C0F9FEC" w16cex:dateUtc="2025-07-02T07:09:00Z"/>
  <w16cex:commentExtensible w16cex:durableId="2C0F9FDE" w16cex:dateUtc="2025-07-02T07:0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2C5DFB4" w16cid:durableId="2C0F9FEC"/>
  <w16cid:commentId w16cid:paraId="1AB391A9" w16cid:durableId="2C0F9FDE"/>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E4D6EBE" w14:textId="77777777" w:rsidR="001D0187" w:rsidRDefault="001D0187">
      <w:pPr>
        <w:spacing w:after="0" w:line="240" w:lineRule="auto"/>
      </w:pPr>
      <w:r>
        <w:separator/>
      </w:r>
    </w:p>
  </w:endnote>
  <w:endnote w:type="continuationSeparator" w:id="0">
    <w:p w14:paraId="1CF4964B" w14:textId="77777777" w:rsidR="001D0187" w:rsidRDefault="001D01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50516C2" w14:textId="77777777" w:rsidR="001D0187" w:rsidRDefault="001D0187">
      <w:pPr>
        <w:spacing w:after="0" w:line="240" w:lineRule="auto"/>
      </w:pPr>
      <w:r>
        <w:separator/>
      </w:r>
    </w:p>
  </w:footnote>
  <w:footnote w:type="continuationSeparator" w:id="0">
    <w:p w14:paraId="0CBDB7E7" w14:textId="77777777" w:rsidR="001D0187" w:rsidRDefault="001D018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1483278290"/>
      <w:docPartObj>
        <w:docPartGallery w:val="Page Numbers (Top of Page)"/>
        <w:docPartUnique/>
      </w:docPartObj>
    </w:sdtPr>
    <w:sdtEndPr>
      <w:rPr>
        <w:sz w:val="28"/>
      </w:rPr>
    </w:sdtEndPr>
    <w:sdtContent>
      <w:p w14:paraId="1DB94B77" w14:textId="1203884E" w:rsidR="009F1DB2" w:rsidRPr="007D3C93" w:rsidRDefault="007D584D">
        <w:pPr>
          <w:pStyle w:val="a4"/>
          <w:jc w:val="center"/>
          <w:rPr>
            <w:sz w:val="28"/>
            <w:szCs w:val="24"/>
          </w:rPr>
        </w:pPr>
        <w:r w:rsidRPr="007D3C93">
          <w:rPr>
            <w:sz w:val="28"/>
            <w:szCs w:val="24"/>
          </w:rPr>
          <w:fldChar w:fldCharType="begin"/>
        </w:r>
        <w:r w:rsidRPr="007D3C93">
          <w:rPr>
            <w:sz w:val="28"/>
            <w:szCs w:val="24"/>
          </w:rPr>
          <w:instrText>PAGE   \* MERGEFORMAT</w:instrText>
        </w:r>
        <w:r w:rsidRPr="007D3C93">
          <w:rPr>
            <w:sz w:val="28"/>
            <w:szCs w:val="24"/>
          </w:rPr>
          <w:fldChar w:fldCharType="separate"/>
        </w:r>
        <w:r w:rsidR="00EB3E23" w:rsidRPr="00EB3E23">
          <w:rPr>
            <w:noProof/>
            <w:sz w:val="28"/>
            <w:szCs w:val="24"/>
            <w:lang w:val="ru-RU"/>
          </w:rPr>
          <w:t>2</w:t>
        </w:r>
        <w:r w:rsidRPr="007D3C93">
          <w:rPr>
            <w:sz w:val="28"/>
            <w:szCs w:val="24"/>
          </w:rPr>
          <w:fldChar w:fldCharType="end"/>
        </w:r>
      </w:p>
    </w:sdtContent>
  </w:sdt>
  <w:p w14:paraId="6890D843" w14:textId="77777777" w:rsidR="009F1DB2" w:rsidRDefault="001D0187">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392BD1"/>
    <w:multiLevelType w:val="hybridMultilevel"/>
    <w:tmpl w:val="79FADDC8"/>
    <w:lvl w:ilvl="0" w:tplc="7F9E51DA">
      <w:start w:val="1"/>
      <w:numFmt w:val="decimal"/>
      <w:lvlText w:val="%1."/>
      <w:lvlJc w:val="left"/>
      <w:pPr>
        <w:ind w:left="1069" w:hanging="360"/>
      </w:pPr>
      <w:rPr>
        <w:rFonts w:hint="default"/>
        <w:b/>
        <w:color w:val="000000"/>
        <w:sz w:val="28"/>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574D7603"/>
    <w:multiLevelType w:val="hybridMultilevel"/>
    <w:tmpl w:val="5EF8E9F0"/>
    <w:lvl w:ilvl="0" w:tplc="0936DBD6">
      <w:start w:val="1"/>
      <w:numFmt w:val="decimal"/>
      <w:lvlText w:val="%1."/>
      <w:lvlJc w:val="left"/>
      <w:pPr>
        <w:ind w:left="1080" w:hanging="360"/>
      </w:pPr>
      <w:rPr>
        <w:rFonts w:hint="default"/>
        <w:b/>
        <w:color w:val="000000"/>
        <w:sz w:val="28"/>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nsid w:val="5E8270B1"/>
    <w:multiLevelType w:val="hybridMultilevel"/>
    <w:tmpl w:val="AB5EB9E2"/>
    <w:lvl w:ilvl="0" w:tplc="0936DBD6">
      <w:start w:val="1"/>
      <w:numFmt w:val="decimal"/>
      <w:lvlText w:val="%1."/>
      <w:lvlJc w:val="left"/>
      <w:pPr>
        <w:ind w:left="1080" w:hanging="360"/>
      </w:pPr>
      <w:rPr>
        <w:rFonts w:hint="default"/>
        <w:b/>
        <w:color w:val="000000"/>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6370000E"/>
    <w:multiLevelType w:val="hybridMultilevel"/>
    <w:tmpl w:val="B792ED20"/>
    <w:lvl w:ilvl="0" w:tplc="482C2304">
      <w:start w:val="1"/>
      <w:numFmt w:val="decimal"/>
      <w:lvlText w:val="%1."/>
      <w:lvlJc w:val="left"/>
      <w:pPr>
        <w:ind w:left="720" w:hanging="360"/>
      </w:pPr>
      <w:rPr>
        <w:rFonts w:hint="default"/>
        <w:b/>
        <w:color w:val="000000"/>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28E1"/>
    <w:rsid w:val="00024B81"/>
    <w:rsid w:val="00034E42"/>
    <w:rsid w:val="0005368F"/>
    <w:rsid w:val="000559A7"/>
    <w:rsid w:val="00060947"/>
    <w:rsid w:val="000A7F97"/>
    <w:rsid w:val="000B60B4"/>
    <w:rsid w:val="000C48CC"/>
    <w:rsid w:val="000E35A3"/>
    <w:rsid w:val="000F1A13"/>
    <w:rsid w:val="000F54F5"/>
    <w:rsid w:val="00110B65"/>
    <w:rsid w:val="0012597B"/>
    <w:rsid w:val="00130287"/>
    <w:rsid w:val="00132BB8"/>
    <w:rsid w:val="00140660"/>
    <w:rsid w:val="00164068"/>
    <w:rsid w:val="0017416F"/>
    <w:rsid w:val="001831A2"/>
    <w:rsid w:val="001955FB"/>
    <w:rsid w:val="001A59FB"/>
    <w:rsid w:val="001D0187"/>
    <w:rsid w:val="0022013B"/>
    <w:rsid w:val="002562C7"/>
    <w:rsid w:val="0027247D"/>
    <w:rsid w:val="00280917"/>
    <w:rsid w:val="00296DF9"/>
    <w:rsid w:val="002E2383"/>
    <w:rsid w:val="00322ECD"/>
    <w:rsid w:val="00336516"/>
    <w:rsid w:val="003376B6"/>
    <w:rsid w:val="00363C1B"/>
    <w:rsid w:val="00365BF8"/>
    <w:rsid w:val="00385DBC"/>
    <w:rsid w:val="003928B8"/>
    <w:rsid w:val="003A2B17"/>
    <w:rsid w:val="003F4C7A"/>
    <w:rsid w:val="00402C43"/>
    <w:rsid w:val="0042621C"/>
    <w:rsid w:val="004622D9"/>
    <w:rsid w:val="00464BCA"/>
    <w:rsid w:val="00495511"/>
    <w:rsid w:val="004C7571"/>
    <w:rsid w:val="004E5CDC"/>
    <w:rsid w:val="00513801"/>
    <w:rsid w:val="005155FD"/>
    <w:rsid w:val="0054181F"/>
    <w:rsid w:val="00566113"/>
    <w:rsid w:val="005F4E3D"/>
    <w:rsid w:val="006015EC"/>
    <w:rsid w:val="006175B7"/>
    <w:rsid w:val="00665B2A"/>
    <w:rsid w:val="0067621F"/>
    <w:rsid w:val="006772A3"/>
    <w:rsid w:val="006C208E"/>
    <w:rsid w:val="006E347A"/>
    <w:rsid w:val="00707EFB"/>
    <w:rsid w:val="007504F3"/>
    <w:rsid w:val="007749B8"/>
    <w:rsid w:val="0078277C"/>
    <w:rsid w:val="007D2054"/>
    <w:rsid w:val="007D3C93"/>
    <w:rsid w:val="007D584D"/>
    <w:rsid w:val="007E383D"/>
    <w:rsid w:val="007F49CC"/>
    <w:rsid w:val="008028E1"/>
    <w:rsid w:val="0088011C"/>
    <w:rsid w:val="00901C9B"/>
    <w:rsid w:val="0091085D"/>
    <w:rsid w:val="00914B14"/>
    <w:rsid w:val="00957E41"/>
    <w:rsid w:val="009657E3"/>
    <w:rsid w:val="009C05F4"/>
    <w:rsid w:val="009D0975"/>
    <w:rsid w:val="009E05B1"/>
    <w:rsid w:val="009E71C0"/>
    <w:rsid w:val="009F385B"/>
    <w:rsid w:val="009F4BA7"/>
    <w:rsid w:val="00A27060"/>
    <w:rsid w:val="00AC660C"/>
    <w:rsid w:val="00AD3A20"/>
    <w:rsid w:val="00B0061B"/>
    <w:rsid w:val="00B006CF"/>
    <w:rsid w:val="00B17BAD"/>
    <w:rsid w:val="00B33C73"/>
    <w:rsid w:val="00B46BFA"/>
    <w:rsid w:val="00BB4F66"/>
    <w:rsid w:val="00BB5F49"/>
    <w:rsid w:val="00BE5503"/>
    <w:rsid w:val="00C17608"/>
    <w:rsid w:val="00C21769"/>
    <w:rsid w:val="00C23CA2"/>
    <w:rsid w:val="00C2444A"/>
    <w:rsid w:val="00C40001"/>
    <w:rsid w:val="00C6166D"/>
    <w:rsid w:val="00C85C07"/>
    <w:rsid w:val="00CA10EE"/>
    <w:rsid w:val="00CB0FAA"/>
    <w:rsid w:val="00CE36F4"/>
    <w:rsid w:val="00CF1864"/>
    <w:rsid w:val="00D17F37"/>
    <w:rsid w:val="00D65995"/>
    <w:rsid w:val="00D80BEA"/>
    <w:rsid w:val="00DE458A"/>
    <w:rsid w:val="00DE7F2C"/>
    <w:rsid w:val="00E151FD"/>
    <w:rsid w:val="00E21DBC"/>
    <w:rsid w:val="00E47A05"/>
    <w:rsid w:val="00E47D43"/>
    <w:rsid w:val="00E57669"/>
    <w:rsid w:val="00E64BEC"/>
    <w:rsid w:val="00E65F6E"/>
    <w:rsid w:val="00EA4DE1"/>
    <w:rsid w:val="00EB3E23"/>
    <w:rsid w:val="00EC76CE"/>
    <w:rsid w:val="00ED6FDF"/>
    <w:rsid w:val="00EE60BD"/>
    <w:rsid w:val="00EE6532"/>
    <w:rsid w:val="00F01904"/>
    <w:rsid w:val="00F109F1"/>
    <w:rsid w:val="00F12BF1"/>
    <w:rsid w:val="00F53EEF"/>
    <w:rsid w:val="00F817C9"/>
    <w:rsid w:val="00F9345D"/>
    <w:rsid w:val="00FB2827"/>
    <w:rsid w:val="00FF281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DB19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uiPriority w:val="99"/>
    <w:semiHidden/>
    <w:unhideWhenUsed/>
    <w:rsid w:val="007D584D"/>
    <w:rPr>
      <w:sz w:val="16"/>
      <w:szCs w:val="16"/>
    </w:rPr>
  </w:style>
  <w:style w:type="paragraph" w:styleId="a4">
    <w:name w:val="header"/>
    <w:basedOn w:val="a"/>
    <w:link w:val="a5"/>
    <w:uiPriority w:val="99"/>
    <w:unhideWhenUsed/>
    <w:rsid w:val="007D584D"/>
    <w:pPr>
      <w:tabs>
        <w:tab w:val="center" w:pos="4677"/>
        <w:tab w:val="right" w:pos="9355"/>
      </w:tabs>
      <w:spacing w:after="0" w:line="240" w:lineRule="auto"/>
    </w:pPr>
    <w:rPr>
      <w:rFonts w:ascii="Times New Roman" w:eastAsia="Times New Roman" w:hAnsi="Times New Roman" w:cs="Times New Roman"/>
      <w:lang w:val="en-US"/>
    </w:rPr>
  </w:style>
  <w:style w:type="character" w:customStyle="1" w:styleId="a5">
    <w:name w:val="Верхний колонтитул Знак"/>
    <w:basedOn w:val="a0"/>
    <w:link w:val="a4"/>
    <w:uiPriority w:val="99"/>
    <w:rsid w:val="007D584D"/>
    <w:rPr>
      <w:rFonts w:ascii="Times New Roman" w:eastAsia="Times New Roman" w:hAnsi="Times New Roman" w:cs="Times New Roman"/>
      <w:lang w:val="en-US"/>
    </w:rPr>
  </w:style>
  <w:style w:type="paragraph" w:styleId="a6">
    <w:name w:val="List Paragraph"/>
    <w:basedOn w:val="a"/>
    <w:uiPriority w:val="34"/>
    <w:qFormat/>
    <w:rsid w:val="007D584D"/>
    <w:pPr>
      <w:ind w:left="720"/>
      <w:contextualSpacing/>
    </w:pPr>
  </w:style>
  <w:style w:type="character" w:styleId="a7">
    <w:name w:val="Hyperlink"/>
    <w:basedOn w:val="a0"/>
    <w:uiPriority w:val="99"/>
    <w:unhideWhenUsed/>
    <w:rsid w:val="00464BCA"/>
    <w:rPr>
      <w:color w:val="0563C1" w:themeColor="hyperlink"/>
      <w:u w:val="single"/>
    </w:rPr>
  </w:style>
  <w:style w:type="paragraph" w:styleId="a8">
    <w:name w:val="footer"/>
    <w:basedOn w:val="a"/>
    <w:link w:val="a9"/>
    <w:uiPriority w:val="99"/>
    <w:unhideWhenUsed/>
    <w:rsid w:val="002562C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2562C7"/>
  </w:style>
  <w:style w:type="paragraph" w:styleId="aa">
    <w:name w:val="Balloon Text"/>
    <w:basedOn w:val="a"/>
    <w:link w:val="ab"/>
    <w:uiPriority w:val="99"/>
    <w:semiHidden/>
    <w:unhideWhenUsed/>
    <w:rsid w:val="007D3C93"/>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7D3C93"/>
    <w:rPr>
      <w:rFonts w:ascii="Segoe UI" w:hAnsi="Segoe UI" w:cs="Segoe UI"/>
      <w:sz w:val="18"/>
      <w:szCs w:val="18"/>
    </w:rPr>
  </w:style>
  <w:style w:type="paragraph" w:styleId="ac">
    <w:name w:val="Plain Text"/>
    <w:basedOn w:val="a"/>
    <w:link w:val="ad"/>
    <w:unhideWhenUsed/>
    <w:rsid w:val="0005368F"/>
    <w:pPr>
      <w:spacing w:after="0" w:line="240" w:lineRule="auto"/>
    </w:pPr>
    <w:rPr>
      <w:rFonts w:ascii="Courier New" w:eastAsia="Times New Roman" w:hAnsi="Courier New" w:cs="Courier New"/>
      <w:iCs/>
      <w:sz w:val="20"/>
      <w:szCs w:val="20"/>
      <w:lang w:eastAsia="ru-RU"/>
    </w:rPr>
  </w:style>
  <w:style w:type="character" w:customStyle="1" w:styleId="ad">
    <w:name w:val="Текст Знак"/>
    <w:basedOn w:val="a0"/>
    <w:link w:val="ac"/>
    <w:rsid w:val="0005368F"/>
    <w:rPr>
      <w:rFonts w:ascii="Courier New" w:eastAsia="Times New Roman" w:hAnsi="Courier New" w:cs="Courier New"/>
      <w:iCs/>
      <w:sz w:val="20"/>
      <w:szCs w:val="20"/>
      <w:lang w:eastAsia="ru-RU"/>
    </w:rPr>
  </w:style>
  <w:style w:type="paragraph" w:styleId="ae">
    <w:name w:val="annotation text"/>
    <w:basedOn w:val="a"/>
    <w:link w:val="af"/>
    <w:uiPriority w:val="99"/>
    <w:semiHidden/>
    <w:unhideWhenUsed/>
    <w:rsid w:val="00EE6532"/>
    <w:pPr>
      <w:spacing w:line="240" w:lineRule="auto"/>
    </w:pPr>
    <w:rPr>
      <w:sz w:val="20"/>
      <w:szCs w:val="20"/>
    </w:rPr>
  </w:style>
  <w:style w:type="character" w:customStyle="1" w:styleId="af">
    <w:name w:val="Текст примечания Знак"/>
    <w:basedOn w:val="a0"/>
    <w:link w:val="ae"/>
    <w:uiPriority w:val="99"/>
    <w:semiHidden/>
    <w:rsid w:val="00EE6532"/>
    <w:rPr>
      <w:sz w:val="20"/>
      <w:szCs w:val="20"/>
    </w:rPr>
  </w:style>
  <w:style w:type="paragraph" w:styleId="af0">
    <w:name w:val="annotation subject"/>
    <w:basedOn w:val="ae"/>
    <w:next w:val="ae"/>
    <w:link w:val="af1"/>
    <w:uiPriority w:val="99"/>
    <w:semiHidden/>
    <w:unhideWhenUsed/>
    <w:rsid w:val="00EE6532"/>
    <w:rPr>
      <w:b/>
      <w:bCs/>
    </w:rPr>
  </w:style>
  <w:style w:type="character" w:customStyle="1" w:styleId="af1">
    <w:name w:val="Тема примечания Знак"/>
    <w:basedOn w:val="af"/>
    <w:link w:val="af0"/>
    <w:uiPriority w:val="99"/>
    <w:semiHidden/>
    <w:rsid w:val="00EE6532"/>
    <w:rPr>
      <w:b/>
      <w:bCs/>
      <w:sz w:val="20"/>
      <w:szCs w:val="20"/>
    </w:rPr>
  </w:style>
  <w:style w:type="paragraph" w:styleId="2">
    <w:name w:val="Body Text 2"/>
    <w:basedOn w:val="a"/>
    <w:link w:val="20"/>
    <w:uiPriority w:val="99"/>
    <w:unhideWhenUsed/>
    <w:rsid w:val="00060947"/>
    <w:pPr>
      <w:spacing w:after="120" w:line="480" w:lineRule="auto"/>
    </w:pPr>
    <w:rPr>
      <w:rFonts w:ascii="Calibri" w:eastAsia="Calibri" w:hAnsi="Calibri" w:cs="Times New Roman"/>
    </w:rPr>
  </w:style>
  <w:style w:type="character" w:customStyle="1" w:styleId="20">
    <w:name w:val="Основной текст 2 Знак"/>
    <w:basedOn w:val="a0"/>
    <w:link w:val="2"/>
    <w:uiPriority w:val="99"/>
    <w:rsid w:val="00060947"/>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uiPriority w:val="99"/>
    <w:semiHidden/>
    <w:unhideWhenUsed/>
    <w:rsid w:val="007D584D"/>
    <w:rPr>
      <w:sz w:val="16"/>
      <w:szCs w:val="16"/>
    </w:rPr>
  </w:style>
  <w:style w:type="paragraph" w:styleId="a4">
    <w:name w:val="header"/>
    <w:basedOn w:val="a"/>
    <w:link w:val="a5"/>
    <w:uiPriority w:val="99"/>
    <w:unhideWhenUsed/>
    <w:rsid w:val="007D584D"/>
    <w:pPr>
      <w:tabs>
        <w:tab w:val="center" w:pos="4677"/>
        <w:tab w:val="right" w:pos="9355"/>
      </w:tabs>
      <w:spacing w:after="0" w:line="240" w:lineRule="auto"/>
    </w:pPr>
    <w:rPr>
      <w:rFonts w:ascii="Times New Roman" w:eastAsia="Times New Roman" w:hAnsi="Times New Roman" w:cs="Times New Roman"/>
      <w:lang w:val="en-US"/>
    </w:rPr>
  </w:style>
  <w:style w:type="character" w:customStyle="1" w:styleId="a5">
    <w:name w:val="Верхний колонтитул Знак"/>
    <w:basedOn w:val="a0"/>
    <w:link w:val="a4"/>
    <w:uiPriority w:val="99"/>
    <w:rsid w:val="007D584D"/>
    <w:rPr>
      <w:rFonts w:ascii="Times New Roman" w:eastAsia="Times New Roman" w:hAnsi="Times New Roman" w:cs="Times New Roman"/>
      <w:lang w:val="en-US"/>
    </w:rPr>
  </w:style>
  <w:style w:type="paragraph" w:styleId="a6">
    <w:name w:val="List Paragraph"/>
    <w:basedOn w:val="a"/>
    <w:uiPriority w:val="34"/>
    <w:qFormat/>
    <w:rsid w:val="007D584D"/>
    <w:pPr>
      <w:ind w:left="720"/>
      <w:contextualSpacing/>
    </w:pPr>
  </w:style>
  <w:style w:type="character" w:styleId="a7">
    <w:name w:val="Hyperlink"/>
    <w:basedOn w:val="a0"/>
    <w:uiPriority w:val="99"/>
    <w:unhideWhenUsed/>
    <w:rsid w:val="00464BCA"/>
    <w:rPr>
      <w:color w:val="0563C1" w:themeColor="hyperlink"/>
      <w:u w:val="single"/>
    </w:rPr>
  </w:style>
  <w:style w:type="paragraph" w:styleId="a8">
    <w:name w:val="footer"/>
    <w:basedOn w:val="a"/>
    <w:link w:val="a9"/>
    <w:uiPriority w:val="99"/>
    <w:unhideWhenUsed/>
    <w:rsid w:val="002562C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2562C7"/>
  </w:style>
  <w:style w:type="paragraph" w:styleId="aa">
    <w:name w:val="Balloon Text"/>
    <w:basedOn w:val="a"/>
    <w:link w:val="ab"/>
    <w:uiPriority w:val="99"/>
    <w:semiHidden/>
    <w:unhideWhenUsed/>
    <w:rsid w:val="007D3C93"/>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7D3C93"/>
    <w:rPr>
      <w:rFonts w:ascii="Segoe UI" w:hAnsi="Segoe UI" w:cs="Segoe UI"/>
      <w:sz w:val="18"/>
      <w:szCs w:val="18"/>
    </w:rPr>
  </w:style>
  <w:style w:type="paragraph" w:styleId="ac">
    <w:name w:val="Plain Text"/>
    <w:basedOn w:val="a"/>
    <w:link w:val="ad"/>
    <w:unhideWhenUsed/>
    <w:rsid w:val="0005368F"/>
    <w:pPr>
      <w:spacing w:after="0" w:line="240" w:lineRule="auto"/>
    </w:pPr>
    <w:rPr>
      <w:rFonts w:ascii="Courier New" w:eastAsia="Times New Roman" w:hAnsi="Courier New" w:cs="Courier New"/>
      <w:iCs/>
      <w:sz w:val="20"/>
      <w:szCs w:val="20"/>
      <w:lang w:eastAsia="ru-RU"/>
    </w:rPr>
  </w:style>
  <w:style w:type="character" w:customStyle="1" w:styleId="ad">
    <w:name w:val="Текст Знак"/>
    <w:basedOn w:val="a0"/>
    <w:link w:val="ac"/>
    <w:rsid w:val="0005368F"/>
    <w:rPr>
      <w:rFonts w:ascii="Courier New" w:eastAsia="Times New Roman" w:hAnsi="Courier New" w:cs="Courier New"/>
      <w:iCs/>
      <w:sz w:val="20"/>
      <w:szCs w:val="20"/>
      <w:lang w:eastAsia="ru-RU"/>
    </w:rPr>
  </w:style>
  <w:style w:type="paragraph" w:styleId="ae">
    <w:name w:val="annotation text"/>
    <w:basedOn w:val="a"/>
    <w:link w:val="af"/>
    <w:uiPriority w:val="99"/>
    <w:semiHidden/>
    <w:unhideWhenUsed/>
    <w:rsid w:val="00EE6532"/>
    <w:pPr>
      <w:spacing w:line="240" w:lineRule="auto"/>
    </w:pPr>
    <w:rPr>
      <w:sz w:val="20"/>
      <w:szCs w:val="20"/>
    </w:rPr>
  </w:style>
  <w:style w:type="character" w:customStyle="1" w:styleId="af">
    <w:name w:val="Текст примечания Знак"/>
    <w:basedOn w:val="a0"/>
    <w:link w:val="ae"/>
    <w:uiPriority w:val="99"/>
    <w:semiHidden/>
    <w:rsid w:val="00EE6532"/>
    <w:rPr>
      <w:sz w:val="20"/>
      <w:szCs w:val="20"/>
    </w:rPr>
  </w:style>
  <w:style w:type="paragraph" w:styleId="af0">
    <w:name w:val="annotation subject"/>
    <w:basedOn w:val="ae"/>
    <w:next w:val="ae"/>
    <w:link w:val="af1"/>
    <w:uiPriority w:val="99"/>
    <w:semiHidden/>
    <w:unhideWhenUsed/>
    <w:rsid w:val="00EE6532"/>
    <w:rPr>
      <w:b/>
      <w:bCs/>
    </w:rPr>
  </w:style>
  <w:style w:type="character" w:customStyle="1" w:styleId="af1">
    <w:name w:val="Тема примечания Знак"/>
    <w:basedOn w:val="af"/>
    <w:link w:val="af0"/>
    <w:uiPriority w:val="99"/>
    <w:semiHidden/>
    <w:rsid w:val="00EE6532"/>
    <w:rPr>
      <w:b/>
      <w:bCs/>
      <w:sz w:val="20"/>
      <w:szCs w:val="20"/>
    </w:rPr>
  </w:style>
  <w:style w:type="paragraph" w:styleId="2">
    <w:name w:val="Body Text 2"/>
    <w:basedOn w:val="a"/>
    <w:link w:val="20"/>
    <w:uiPriority w:val="99"/>
    <w:unhideWhenUsed/>
    <w:rsid w:val="00060947"/>
    <w:pPr>
      <w:spacing w:after="120" w:line="480" w:lineRule="auto"/>
    </w:pPr>
    <w:rPr>
      <w:rFonts w:ascii="Calibri" w:eastAsia="Calibri" w:hAnsi="Calibri" w:cs="Times New Roman"/>
    </w:rPr>
  </w:style>
  <w:style w:type="character" w:customStyle="1" w:styleId="20">
    <w:name w:val="Основной текст 2 Знак"/>
    <w:basedOn w:val="a0"/>
    <w:link w:val="2"/>
    <w:uiPriority w:val="99"/>
    <w:rsid w:val="00060947"/>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5" Type="http://schemas.microsoft.com/office/2016/09/relationships/commentsIds" Target="commentsId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s://adilet.zan.kz/kaz/docs/K1700000120" TargetMode="External"/><Relationship Id="rId14" Type="http://schemas.microsoft.com/office/2018/08/relationships/commentsExtensible" Target="commentsExtensi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361BB9-898B-4B36-9C86-834EED004F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2</Pages>
  <Words>676</Words>
  <Characters>3854</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Асель Сапаева Дженгишовна</dc:creator>
  <cp:lastModifiedBy>Ерлан Джандыров</cp:lastModifiedBy>
  <cp:revision>11</cp:revision>
  <cp:lastPrinted>2025-06-19T05:06:00Z</cp:lastPrinted>
  <dcterms:created xsi:type="dcterms:W3CDTF">2025-12-01T06:28:00Z</dcterms:created>
  <dcterms:modified xsi:type="dcterms:W3CDTF">2025-12-18T06:10:00Z</dcterms:modified>
</cp:coreProperties>
</file>